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0DEC" w:rsidRDefault="001D0DEC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F1504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E60DE3" w:rsidRPr="00E60DE3" w:rsidRDefault="00E60DE3" w:rsidP="00E60DE3"/>
    <w:p w:rsid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Наименование услуги (процесса):</w:t>
      </w:r>
    </w:p>
    <w:p w:rsidR="001D0DEC" w:rsidRPr="00BF1504" w:rsidRDefault="00BF1504" w:rsidP="000544A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F1504">
        <w:rPr>
          <w:rFonts w:ascii="Times New Roman" w:eastAsiaTheme="majorEastAsia" w:hAnsi="Times New Roman" w:cs="Times New Roman"/>
          <w:bCs/>
          <w:sz w:val="24"/>
          <w:szCs w:val="24"/>
        </w:rPr>
        <w:t>Прием показаний приборов учета от потребителя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Круг заявителей (потребителей)</w:t>
      </w:r>
      <w:r w:rsidR="000653F9" w:rsidRPr="00BF1504">
        <w:rPr>
          <w:rFonts w:ascii="Times New Roman" w:hAnsi="Times New Roman" w:cs="Times New Roman"/>
          <w:b/>
          <w:sz w:val="24"/>
          <w:szCs w:val="24"/>
        </w:rPr>
        <w:t>:</w:t>
      </w:r>
    </w:p>
    <w:p w:rsidR="00584BD8" w:rsidRPr="00BF1504" w:rsidRDefault="006D2507" w:rsidP="000544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B627E" w:rsidRPr="00BF1504" w:rsidRDefault="002F4276" w:rsidP="000544AE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>п</w:t>
      </w:r>
      <w:r w:rsidR="00584BD8" w:rsidRPr="00BF150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F150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F150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A71E0" w:rsidRPr="00BF1504" w:rsidRDefault="00FA71E0" w:rsidP="000544A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F22178">
        <w:rPr>
          <w:rFonts w:ascii="Times New Roman" w:hAnsi="Times New Roman" w:cs="Times New Roman"/>
          <w:sz w:val="24"/>
          <w:szCs w:val="24"/>
        </w:rPr>
        <w:t>ГУП РО</w:t>
      </w:r>
      <w:r w:rsidR="00BF1504" w:rsidRPr="00BF1504">
        <w:rPr>
          <w:rFonts w:ascii="Times New Roman" w:hAnsi="Times New Roman" w:cs="Times New Roman"/>
          <w:sz w:val="24"/>
          <w:szCs w:val="24"/>
        </w:rPr>
        <w:t xml:space="preserve"> «РГРЭС»</w:t>
      </w:r>
      <w:r w:rsidRPr="00BF1504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BF1504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BF1504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учета,</w:t>
      </w:r>
      <w:r w:rsidR="00BF1504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BF150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F1504" w:rsidRPr="00BF1504">
        <w:rPr>
          <w:rFonts w:ascii="Times New Roman" w:hAnsi="Times New Roman" w:cs="Times New Roman"/>
          <w:sz w:val="24"/>
          <w:szCs w:val="24"/>
        </w:rPr>
        <w:t>гарантирующим поставщиком (энергосбытовой,</w:t>
      </w:r>
      <w:r w:rsidR="00883358">
        <w:rPr>
          <w:rFonts w:ascii="Times New Roman" w:hAnsi="Times New Roman" w:cs="Times New Roman"/>
          <w:sz w:val="24"/>
          <w:szCs w:val="24"/>
        </w:rPr>
        <w:t xml:space="preserve"> </w:t>
      </w:r>
      <w:r w:rsidR="00BF1504" w:rsidRPr="00BF1504">
        <w:rPr>
          <w:rFonts w:ascii="Times New Roman" w:hAnsi="Times New Roman" w:cs="Times New Roman"/>
          <w:sz w:val="24"/>
          <w:szCs w:val="24"/>
        </w:rPr>
        <w:t>энергоснабжающей организацией)</w:t>
      </w:r>
      <w:r w:rsidR="00A72C95" w:rsidRPr="00BF1504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BF1504">
        <w:rPr>
          <w:rFonts w:ascii="Times New Roman" w:hAnsi="Times New Roman" w:cs="Times New Roman"/>
          <w:sz w:val="24"/>
          <w:szCs w:val="24"/>
        </w:rPr>
        <w:t>энергоснабжения</w:t>
      </w:r>
      <w:r w:rsidR="00A72C95" w:rsidRPr="00BF1504">
        <w:rPr>
          <w:rFonts w:ascii="Times New Roman" w:hAnsi="Times New Roman" w:cs="Times New Roman"/>
          <w:sz w:val="24"/>
          <w:szCs w:val="24"/>
        </w:rPr>
        <w:t>, договор купли-продажи (поставки) электрической энергии (мощности)</w:t>
      </w:r>
      <w:r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A210DB" w:rsidRDefault="00BF1504" w:rsidP="000544A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95" w:rsidRPr="00BF1504">
        <w:rPr>
          <w:rFonts w:ascii="Times New Roman" w:hAnsi="Times New Roman" w:cs="Times New Roman"/>
          <w:sz w:val="24"/>
          <w:szCs w:val="24"/>
        </w:rPr>
        <w:t>прием</w:t>
      </w:r>
      <w:r w:rsidR="00D6592D" w:rsidRPr="00BF1504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BF1504">
        <w:rPr>
          <w:rFonts w:ascii="Times New Roman" w:hAnsi="Times New Roman" w:cs="Times New Roman"/>
          <w:sz w:val="24"/>
          <w:szCs w:val="24"/>
        </w:rPr>
        <w:t>й</w:t>
      </w:r>
      <w:r w:rsidR="00D6592D" w:rsidRPr="00BF1504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4" w:rsidRP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8C2E25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BF1504" w:rsidRPr="00BF1504" w:rsidRDefault="00BF1504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9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05"/>
        <w:gridCol w:w="2101"/>
        <w:gridCol w:w="2741"/>
        <w:gridCol w:w="2741"/>
        <w:gridCol w:w="2384"/>
        <w:gridCol w:w="2576"/>
        <w:gridCol w:w="2213"/>
      </w:tblGrid>
      <w:tr w:rsidR="001D0DEC" w:rsidRPr="00BF1504" w:rsidTr="0088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60DE3" w:rsidRPr="001D37BB" w:rsidTr="0088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0DE3" w:rsidRPr="001D37BB" w:rsidRDefault="00E60DE3" w:rsidP="00E60D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885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Прием от потребителя показаний расчетных приборов учета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, не присоединенных к интеллектуальным системам учета электрической энергии (мощности)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44AE" w:rsidRPr="001D37BB" w:rsidRDefault="00E60DE3" w:rsidP="00771402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Заключенный с 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>гарантирующим поставщиком (энергосбытовой, энергоснабжающей организацией) договор энергоснабжения, договор купли-продажи (поставки) электрической энергии (мощности).</w:t>
            </w:r>
          </w:p>
          <w:p w:rsidR="00E60DE3" w:rsidRPr="001D37BB" w:rsidRDefault="00E60DE3" w:rsidP="00E60D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44AE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Потребитель, имеющий 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>договор энергоснабжения, договор купли-продажи (поставки) электрической энергии (м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ощности),</w:t>
            </w:r>
            <w:r w:rsidR="00BE79EC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если иное не</w:t>
            </w:r>
          </w:p>
          <w:p w:rsidR="00E60DE3" w:rsidRPr="001D37BB" w:rsidRDefault="00E60DE3" w:rsidP="00885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ли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178">
              <w:rPr>
                <w:rFonts w:ascii="Times New Roman" w:hAnsi="Times New Roman" w:cs="Times New Roman"/>
                <w:sz w:val="18"/>
                <w:szCs w:val="18"/>
              </w:rPr>
              <w:t>ГУП РО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«РГРЭС»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0544AE" w:rsidP="008853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электронного документооборота,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телефонной связи, электронной почты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факсимильной связи,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сайта организации в сети «Интернет»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или иным способом, позволяющим подтвердить факт получения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DE3" w:rsidRPr="001D37BB" w:rsidRDefault="00E60DE3" w:rsidP="00E60D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договором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договором купли-продажи (поставки) электрической энергии (мощности).</w:t>
            </w:r>
          </w:p>
          <w:p w:rsidR="008853EB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Если время и дата снятия показаний расчетных приборов учета не установлены договором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договором  купли-продажи (поставки) э</w:t>
            </w:r>
            <w:r w:rsidR="00771402">
              <w:rPr>
                <w:rFonts w:ascii="Times New Roman" w:hAnsi="Times New Roman" w:cs="Times New Roman"/>
                <w:sz w:val="18"/>
                <w:szCs w:val="18"/>
              </w:rPr>
              <w:t>лектрической энергии (мощности),</w:t>
            </w:r>
            <w:r w:rsidR="00771402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то ежемесячно</w:t>
            </w:r>
          </w:p>
          <w:p w:rsidR="00E60DE3" w:rsidRPr="001D37BB" w:rsidRDefault="008853EB" w:rsidP="00F72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с 25-го 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 xml:space="preserve"> (по состоянию на 00 часов 00 минут)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, следующего за расчетным периодом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F7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42,156,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157,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159,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20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 Основных положений функционирования розничных рынков электрической энергии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утвержденны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х постановлением Правительства РФ от 04.05.2012 № 442</w:t>
            </w:r>
          </w:p>
        </w:tc>
      </w:tr>
      <w:tr w:rsidR="00E60DE3" w:rsidRPr="001D37BB" w:rsidTr="008853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0DE3" w:rsidRPr="001D37BB" w:rsidRDefault="00E60DE3" w:rsidP="00E60D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D37BB" w:rsidRPr="001D37BB" w:rsidRDefault="00E60DE3" w:rsidP="001D37BB">
            <w:pPr>
              <w:pStyle w:val="a3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Если условиями договора 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 купли-продажи (поставки) э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лектрической энергии (мощности)</w:t>
            </w:r>
            <w:r w:rsidR="00BE79EC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определено, что</w:t>
            </w:r>
          </w:p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может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переда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показаниях расчетных приборов учета сетевой организации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DE3" w:rsidRPr="001D37BB" w:rsidRDefault="00E60DE3" w:rsidP="00E60D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1D37BB" w:rsidP="001D37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электронного документооборота, с использованием телефонной связи, электронной почты, факсимильной связи,  иным способом, позволяющим подтвердить факт получения.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F72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25" w:type="pct"/>
            <w:tcBorders>
              <w:left w:val="single" w:sz="8" w:space="0" w:color="000000" w:themeColor="text1"/>
              <w:bottom w:val="single" w:sz="8" w:space="0" w:color="4F81BD" w:themeColor="accent1"/>
            </w:tcBorders>
            <w:shd w:val="clear" w:color="auto" w:fill="auto"/>
          </w:tcPr>
          <w:p w:rsidR="00E60DE3" w:rsidRPr="001D37BB" w:rsidRDefault="00E60DE3" w:rsidP="00F7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D20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</w:tbl>
    <w:p w:rsidR="00950292" w:rsidRPr="001D37BB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</w:p>
    <w:p w:rsidR="00BE79EC" w:rsidRDefault="00BE79EC" w:rsidP="00BE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BE79EC" w:rsidRDefault="00BE79EC" w:rsidP="00BE79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BE79EC" w:rsidRDefault="00BE79EC" w:rsidP="00BE79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</w:t>
      </w:r>
      <w:r w:rsidR="00F22178">
        <w:rPr>
          <w:rFonts w:ascii="Times New Roman" w:eastAsiaTheme="minorEastAsia" w:hAnsi="Times New Roman" w:cs="Times New Roman"/>
          <w:sz w:val="24"/>
          <w:szCs w:val="24"/>
        </w:rPr>
        <w:t>ГУП РО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«РГРЭС»: </w:t>
      </w:r>
      <w:hyperlink r:id="rId8" w:history="1">
        <w:r w:rsidR="004E47B8" w:rsidRPr="004E47B8">
          <w:rPr>
            <w:rStyle w:val="af1"/>
            <w:lang w:val="en-US"/>
          </w:rPr>
          <w:t>gorseti</w:t>
        </w:r>
        <w:r w:rsidR="004E47B8" w:rsidRPr="004E47B8">
          <w:rPr>
            <w:rStyle w:val="af1"/>
          </w:rPr>
          <w:t>@</w:t>
        </w:r>
        <w:r w:rsidR="004E47B8" w:rsidRPr="004E47B8">
          <w:rPr>
            <w:rStyle w:val="af1"/>
            <w:lang w:val="en-US"/>
          </w:rPr>
          <w:t>ryazan</w:t>
        </w:r>
        <w:r w:rsidR="004E47B8" w:rsidRPr="004E47B8">
          <w:rPr>
            <w:rStyle w:val="af1"/>
          </w:rPr>
          <w:t>.</w:t>
        </w:r>
        <w:r w:rsidR="004E47B8" w:rsidRPr="004E47B8">
          <w:rPr>
            <w:rStyle w:val="af1"/>
            <w:lang w:val="en-US"/>
          </w:rPr>
          <w:t>gov</w:t>
        </w:r>
        <w:r w:rsidR="004E47B8" w:rsidRPr="004E47B8">
          <w:rPr>
            <w:rStyle w:val="af1"/>
          </w:rPr>
          <w:t>.</w:t>
        </w:r>
        <w:r w:rsidR="004E47B8" w:rsidRPr="004E47B8">
          <w:rPr>
            <w:rStyle w:val="af1"/>
            <w:lang w:val="en-US"/>
          </w:rPr>
          <w:t>ru</w:t>
        </w:r>
      </w:hyperlink>
    </w:p>
    <w:p w:rsidR="00BE79EC" w:rsidRDefault="0087173E" w:rsidP="00BE79EC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E79EC">
        <w:rPr>
          <w:rFonts w:ascii="Times New Roman" w:hAnsi="Times New Roman" w:cs="Times New Roman"/>
          <w:sz w:val="24"/>
          <w:szCs w:val="24"/>
        </w:rPr>
        <w:t xml:space="preserve"> офиса обслуживания потребителей: г.Рязань,</w:t>
      </w:r>
      <w:r w:rsidR="00BE79EC">
        <w:t xml:space="preserve"> </w:t>
      </w:r>
      <w:r w:rsidR="00BE79EC"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1D37BB" w:rsidRPr="001D37BB" w:rsidRDefault="001D37BB" w:rsidP="001D37BB">
      <w:pPr>
        <w:rPr>
          <w:rFonts w:ascii="Times New Roman" w:hAnsi="Times New Roman" w:cs="Times New Roman"/>
          <w:sz w:val="24"/>
          <w:szCs w:val="24"/>
        </w:rPr>
      </w:pPr>
    </w:p>
    <w:p w:rsidR="000653F9" w:rsidRPr="00F72BB9" w:rsidRDefault="001D37BB" w:rsidP="00F72BB9">
      <w:pPr>
        <w:rPr>
          <w:rFonts w:ascii="Times New Roman" w:hAnsi="Times New Roman" w:cs="Times New Roman"/>
          <w:sz w:val="24"/>
          <w:szCs w:val="24"/>
        </w:rPr>
      </w:pPr>
      <w:r w:rsidRPr="001D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9242E">
        <w:rPr>
          <w:rFonts w:ascii="Times New Roman" w:hAnsi="Times New Roman" w:cs="Times New Roman"/>
          <w:sz w:val="24"/>
          <w:szCs w:val="24"/>
        </w:rPr>
        <w:tab/>
      </w:r>
    </w:p>
    <w:sectPr w:rsidR="000653F9" w:rsidRPr="00F72BB9" w:rsidSect="00EB67E8">
      <w:pgSz w:w="16838" w:h="11906" w:orient="landscape"/>
      <w:pgMar w:top="993" w:right="678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02" w:rsidRDefault="00771402" w:rsidP="00DC7CA8">
      <w:pPr>
        <w:spacing w:after="0" w:line="240" w:lineRule="auto"/>
      </w:pPr>
      <w:r>
        <w:separator/>
      </w:r>
    </w:p>
  </w:endnote>
  <w:endnote w:type="continuationSeparator" w:id="0">
    <w:p w:rsidR="00771402" w:rsidRDefault="0077140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02" w:rsidRDefault="00771402" w:rsidP="00DC7CA8">
      <w:pPr>
        <w:spacing w:after="0" w:line="240" w:lineRule="auto"/>
      </w:pPr>
      <w:r>
        <w:separator/>
      </w:r>
    </w:p>
  </w:footnote>
  <w:footnote w:type="continuationSeparator" w:id="0">
    <w:p w:rsidR="00771402" w:rsidRDefault="00771402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F0A0534"/>
    <w:multiLevelType w:val="hybridMultilevel"/>
    <w:tmpl w:val="4870546E"/>
    <w:lvl w:ilvl="0" w:tplc="8D72C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544AE"/>
    <w:rsid w:val="000653F9"/>
    <w:rsid w:val="000D0D64"/>
    <w:rsid w:val="000E2AD7"/>
    <w:rsid w:val="00134B9C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37BB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46C84"/>
    <w:rsid w:val="0046394F"/>
    <w:rsid w:val="004A2341"/>
    <w:rsid w:val="004A4D60"/>
    <w:rsid w:val="004E3074"/>
    <w:rsid w:val="004E47B8"/>
    <w:rsid w:val="004F4FF1"/>
    <w:rsid w:val="00507A0C"/>
    <w:rsid w:val="00520F42"/>
    <w:rsid w:val="00557796"/>
    <w:rsid w:val="005641F4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D2133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33E7D"/>
    <w:rsid w:val="00741823"/>
    <w:rsid w:val="00762B2B"/>
    <w:rsid w:val="00765C7F"/>
    <w:rsid w:val="00765CEC"/>
    <w:rsid w:val="00771402"/>
    <w:rsid w:val="00776C32"/>
    <w:rsid w:val="0078335E"/>
    <w:rsid w:val="007B0584"/>
    <w:rsid w:val="007E41FA"/>
    <w:rsid w:val="007F7353"/>
    <w:rsid w:val="00824E68"/>
    <w:rsid w:val="008254DA"/>
    <w:rsid w:val="0082713E"/>
    <w:rsid w:val="0087173E"/>
    <w:rsid w:val="00874836"/>
    <w:rsid w:val="00883358"/>
    <w:rsid w:val="00884F39"/>
    <w:rsid w:val="008853EB"/>
    <w:rsid w:val="00886645"/>
    <w:rsid w:val="008A0889"/>
    <w:rsid w:val="008A4645"/>
    <w:rsid w:val="008C2E25"/>
    <w:rsid w:val="008E16CB"/>
    <w:rsid w:val="009001F4"/>
    <w:rsid w:val="00904E58"/>
    <w:rsid w:val="009064E3"/>
    <w:rsid w:val="00932BA8"/>
    <w:rsid w:val="00950292"/>
    <w:rsid w:val="009543DF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336F0"/>
    <w:rsid w:val="00B8308D"/>
    <w:rsid w:val="00B9242E"/>
    <w:rsid w:val="00B96DA2"/>
    <w:rsid w:val="00BA531D"/>
    <w:rsid w:val="00BB7AE2"/>
    <w:rsid w:val="00BD087E"/>
    <w:rsid w:val="00BD1C7B"/>
    <w:rsid w:val="00BE79EC"/>
    <w:rsid w:val="00BF1504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112EC"/>
    <w:rsid w:val="00D202C9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60DE3"/>
    <w:rsid w:val="00E9367D"/>
    <w:rsid w:val="00EA53BE"/>
    <w:rsid w:val="00EB67E8"/>
    <w:rsid w:val="00EE2C63"/>
    <w:rsid w:val="00EF6E50"/>
    <w:rsid w:val="00F22178"/>
    <w:rsid w:val="00F72BB9"/>
    <w:rsid w:val="00F87578"/>
    <w:rsid w:val="00F9128F"/>
    <w:rsid w:val="00F97E8E"/>
    <w:rsid w:val="00FA4EEA"/>
    <w:rsid w:val="00FA71E0"/>
    <w:rsid w:val="00FC1E5A"/>
    <w:rsid w:val="00FD1933"/>
    <w:rsid w:val="00FE06DB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62D1-99C3-4106-80D1-C12F885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60DE3"/>
    <w:rPr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1D3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3C57-DE6F-4510-B651-9AB6A7A0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Графчиков Виктор Николаевич</cp:lastModifiedBy>
  <cp:revision>2</cp:revision>
  <cp:lastPrinted>2021-06-02T04:38:00Z</cp:lastPrinted>
  <dcterms:created xsi:type="dcterms:W3CDTF">2024-04-05T11:43:00Z</dcterms:created>
  <dcterms:modified xsi:type="dcterms:W3CDTF">2024-04-05T11:43:00Z</dcterms:modified>
</cp:coreProperties>
</file>